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9C8" w:rsidRDefault="00B04948">
      <w:pPr>
        <w:jc w:val="center"/>
      </w:pPr>
      <w:bookmarkStart w:id="0" w:name="_GoBack"/>
      <w:bookmarkEnd w:id="0"/>
      <w:r>
        <w:rPr>
          <w:rStyle w:val="markedcontent"/>
          <w:rFonts w:cstheme="minorHAnsi"/>
          <w:sz w:val="24"/>
          <w:szCs w:val="24"/>
        </w:rPr>
        <w:t xml:space="preserve"> </w:t>
      </w:r>
      <w:r>
        <w:rPr>
          <w:rStyle w:val="markedcontent"/>
          <w:rFonts w:cstheme="minorHAnsi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Regulamin konkursu plastycznego na hasło i logotyp promujący szczepienia przeciw COVID-19 </w:t>
      </w:r>
    </w:p>
    <w:p w:rsidR="008C69C8" w:rsidRDefault="008C69C8">
      <w:pPr>
        <w:pStyle w:val="Tekstpodstawowy"/>
        <w:spacing w:after="0" w:line="240" w:lineRule="auto"/>
        <w:jc w:val="center"/>
        <w:rPr>
          <w:rStyle w:val="markedcontent"/>
          <w:rFonts w:cstheme="minorHAnsi"/>
        </w:rPr>
      </w:pPr>
    </w:p>
    <w:p w:rsidR="008C69C8" w:rsidRDefault="008C69C8">
      <w:pPr>
        <w:jc w:val="both"/>
        <w:rPr>
          <w:rStyle w:val="markedcontent"/>
          <w:rFonts w:cstheme="minorHAnsi"/>
          <w:b/>
        </w:rPr>
      </w:pPr>
    </w:p>
    <w:p w:rsidR="008C69C8" w:rsidRDefault="00B04948">
      <w:pPr>
        <w:jc w:val="both"/>
      </w:pPr>
      <w:r>
        <w:rPr>
          <w:rStyle w:val="markedcontent"/>
          <w:rFonts w:cstheme="minorHAnsi"/>
          <w:b/>
        </w:rPr>
        <w:t>1. Organizatorzy:</w:t>
      </w:r>
    </w:p>
    <w:p w:rsidR="008C69C8" w:rsidRDefault="00B04948">
      <w:pPr>
        <w:pStyle w:val="Tekstpodstawow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Urząd Miasta Skierniewice</w:t>
      </w:r>
    </w:p>
    <w:p w:rsidR="008C69C8" w:rsidRDefault="00B04948">
      <w:pPr>
        <w:pStyle w:val="Tekstpodstawowy"/>
        <w:spacing w:after="0" w:line="240" w:lineRule="auto"/>
      </w:pPr>
      <w:r>
        <w:rPr>
          <w:sz w:val="24"/>
          <w:szCs w:val="24"/>
        </w:rPr>
        <w:t>Powiatowa Stacja Sanitarno-Epidemiologiczna w Skierniewicach</w:t>
      </w:r>
    </w:p>
    <w:p w:rsidR="008C69C8" w:rsidRDefault="00B04948">
      <w:pPr>
        <w:pStyle w:val="Tekstpodstawowy"/>
        <w:spacing w:after="0" w:line="240" w:lineRule="auto"/>
        <w:jc w:val="both"/>
        <w:rPr>
          <w:sz w:val="24"/>
          <w:szCs w:val="24"/>
        </w:rPr>
      </w:pPr>
      <w:bookmarkStart w:id="1" w:name="__DdeLink__98_3464761633"/>
      <w:r>
        <w:rPr>
          <w:rStyle w:val="markedcontent"/>
          <w:rFonts w:cstheme="minorHAnsi"/>
          <w:sz w:val="24"/>
          <w:szCs w:val="24"/>
        </w:rPr>
        <w:t>Komenda Miejska Policji w Skierniewicach</w:t>
      </w:r>
      <w:bookmarkEnd w:id="1"/>
    </w:p>
    <w:p w:rsidR="008C69C8" w:rsidRDefault="008C69C8">
      <w:pPr>
        <w:pStyle w:val="Tekstpodstawowy"/>
        <w:spacing w:after="0" w:line="240" w:lineRule="auto"/>
        <w:jc w:val="both"/>
        <w:rPr>
          <w:rStyle w:val="markedcontent"/>
          <w:rFonts w:cstheme="minorHAnsi"/>
        </w:rPr>
      </w:pPr>
    </w:p>
    <w:p w:rsidR="008C69C8" w:rsidRDefault="00B04948">
      <w:pPr>
        <w:jc w:val="both"/>
      </w:pPr>
      <w:r>
        <w:rPr>
          <w:rStyle w:val="markedcontent"/>
          <w:rFonts w:cstheme="minorHAnsi"/>
          <w:b/>
        </w:rPr>
        <w:t xml:space="preserve">2. Adresaci </w:t>
      </w:r>
      <w:r>
        <w:rPr>
          <w:rStyle w:val="markedcontent"/>
          <w:rFonts w:cstheme="minorHAnsi"/>
          <w:b/>
        </w:rPr>
        <w:t>konkursu:</w:t>
      </w:r>
    </w:p>
    <w:p w:rsidR="008C69C8" w:rsidRDefault="00B04948">
      <w:pPr>
        <w:jc w:val="both"/>
      </w:pPr>
      <w:r>
        <w:rPr>
          <w:rStyle w:val="markedcontent"/>
          <w:rFonts w:cstheme="minorHAnsi"/>
        </w:rPr>
        <w:t>Konkurs skierowany jest do dzieci i młodzieży zamieszkałych na terenie Miasta Skierniewice</w:t>
      </w:r>
    </w:p>
    <w:p w:rsidR="008C69C8" w:rsidRDefault="00B04948">
      <w:pPr>
        <w:jc w:val="both"/>
      </w:pPr>
      <w:r>
        <w:rPr>
          <w:rStyle w:val="markedcontent"/>
          <w:rFonts w:cstheme="minorHAnsi"/>
          <w:b/>
        </w:rPr>
        <w:t xml:space="preserve">3. Cel konkursu: </w:t>
      </w:r>
    </w:p>
    <w:p w:rsidR="008C69C8" w:rsidRDefault="00B04948">
      <w:p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- propagowanie szczepienia w kierunku COVID-19,</w:t>
      </w:r>
    </w:p>
    <w:p w:rsidR="008C69C8" w:rsidRDefault="00B04948">
      <w:p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- zwiększenie świadomości na temat sposobów dbania o zdrowie własne i innych.</w:t>
      </w:r>
    </w:p>
    <w:p w:rsidR="008C69C8" w:rsidRDefault="00B04948">
      <w:pPr>
        <w:jc w:val="both"/>
      </w:pPr>
      <w:r>
        <w:rPr>
          <w:rStyle w:val="markedcontent"/>
          <w:rFonts w:cstheme="minorHAnsi"/>
          <w:b/>
        </w:rPr>
        <w:t>5. Czas trw</w:t>
      </w:r>
      <w:r>
        <w:rPr>
          <w:rStyle w:val="markedcontent"/>
          <w:rFonts w:cstheme="minorHAnsi"/>
          <w:b/>
        </w:rPr>
        <w:t>ania konkursu:</w:t>
      </w:r>
    </w:p>
    <w:p w:rsidR="008C69C8" w:rsidRDefault="00B04948">
      <w:pPr>
        <w:jc w:val="both"/>
      </w:pPr>
      <w:r>
        <w:rPr>
          <w:rStyle w:val="markedcontent"/>
          <w:rFonts w:cstheme="minorHAnsi"/>
        </w:rPr>
        <w:t xml:space="preserve">Termin nadsyłania/dostarczania dokumentów: 17 stycznia 2022 r.  do 11 lutego  2022 r. </w:t>
      </w:r>
    </w:p>
    <w:p w:rsidR="008C69C8" w:rsidRDefault="00B04948">
      <w:pPr>
        <w:jc w:val="both"/>
      </w:pPr>
      <w:r>
        <w:rPr>
          <w:rStyle w:val="markedcontent"/>
          <w:rFonts w:cstheme="minorHAnsi"/>
          <w:b/>
        </w:rPr>
        <w:t xml:space="preserve">5. Zakres tematyczny konkursu : </w:t>
      </w:r>
    </w:p>
    <w:p w:rsidR="008C69C8" w:rsidRDefault="00B04948">
      <w:pPr>
        <w:spacing w:after="0" w:line="240" w:lineRule="auto"/>
      </w:pPr>
      <w:r>
        <w:rPr>
          <w:rStyle w:val="markedcontent"/>
          <w:rFonts w:cstheme="minorHAnsi"/>
        </w:rPr>
        <w:t>- w konkursie należy wykonać indywidualnie autorską pracę plastyczną hasła i logotypu związanego z promocją szczepień prz</w:t>
      </w:r>
      <w:r>
        <w:rPr>
          <w:rStyle w:val="markedcontent"/>
          <w:rFonts w:cstheme="minorHAnsi"/>
        </w:rPr>
        <w:t>eciwko COVID-19</w:t>
      </w:r>
      <w:r>
        <w:rPr>
          <w:rStyle w:val="markedcontent"/>
          <w:rFonts w:cstheme="minorHAnsi"/>
        </w:rPr>
        <w:br/>
        <w:t>- forma plastyczna wykonania pracy – malarska lub rysunkowa</w:t>
      </w:r>
      <w:r>
        <w:rPr>
          <w:rStyle w:val="markedcontent"/>
          <w:rFonts w:cstheme="minorHAnsi"/>
        </w:rPr>
        <w:br/>
        <w:t>- format pracy A3 (duży blok rysunkowy) pozycja pozioma</w:t>
      </w:r>
    </w:p>
    <w:p w:rsidR="008C69C8" w:rsidRDefault="008C69C8">
      <w:pPr>
        <w:spacing w:after="0" w:line="240" w:lineRule="auto"/>
        <w:rPr>
          <w:rStyle w:val="markedcontent"/>
          <w:rFonts w:cstheme="minorHAnsi"/>
        </w:rPr>
      </w:pPr>
    </w:p>
    <w:p w:rsidR="008C69C8" w:rsidRDefault="00B04948">
      <w:r>
        <w:rPr>
          <w:rStyle w:val="markedcontent"/>
          <w:rFonts w:cstheme="minorHAnsi"/>
          <w:b/>
        </w:rPr>
        <w:t>7. Sposób zgłaszania prac:</w:t>
      </w:r>
    </w:p>
    <w:p w:rsidR="008C69C8" w:rsidRDefault="00B04948">
      <w:pPr>
        <w:pStyle w:val="Tekstpodstawowy"/>
        <w:spacing w:after="0" w:line="240" w:lineRule="auto"/>
      </w:pPr>
      <w:r>
        <w:rPr>
          <w:rStyle w:val="markedcontent"/>
          <w:rFonts w:cstheme="minorHAnsi"/>
          <w:b/>
        </w:rPr>
        <w:t xml:space="preserve">- </w:t>
      </w:r>
      <w:r>
        <w:rPr>
          <w:rStyle w:val="markedcontent"/>
          <w:rFonts w:cstheme="minorHAnsi"/>
        </w:rPr>
        <w:t>prace należy złożyć  w Urzędzie Miasta Skierniewice, ul. Senatorska 12 p. 124, 96-100 Skiernie</w:t>
      </w:r>
      <w:r>
        <w:rPr>
          <w:rStyle w:val="markedcontent"/>
          <w:rFonts w:cstheme="minorHAnsi"/>
        </w:rPr>
        <w:t xml:space="preserve">wice do dnia 11.02.2022 r. </w:t>
      </w:r>
      <w:r>
        <w:rPr>
          <w:rStyle w:val="czeinternetowe"/>
          <w:rFonts w:ascii="Times New Roman" w:hAnsi="Times New Roman" w:cs="Times New Roman"/>
          <w:b/>
          <w:bCs/>
          <w:color w:val="000000"/>
          <w:u w:val="none"/>
        </w:rPr>
        <w:t>załączając  wymagane  dokumenty.</w:t>
      </w:r>
    </w:p>
    <w:p w:rsidR="008C69C8" w:rsidRDefault="008C69C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C69C8" w:rsidRDefault="00B04948">
      <w:pPr>
        <w:spacing w:after="0" w:line="360" w:lineRule="auto"/>
        <w:jc w:val="both"/>
      </w:pPr>
      <w:r>
        <w:rPr>
          <w:rFonts w:ascii="Times New Roman" w:hAnsi="Times New Roman" w:cs="Times New Roman"/>
        </w:rPr>
        <w:t xml:space="preserve">*Załączniki: </w:t>
      </w:r>
    </w:p>
    <w:p w:rsidR="008C69C8" w:rsidRDefault="00B04948">
      <w:pPr>
        <w:spacing w:after="0" w:line="360" w:lineRule="auto"/>
        <w:jc w:val="both"/>
      </w:pPr>
      <w:r>
        <w:rPr>
          <w:rStyle w:val="czeinternetowe"/>
          <w:rFonts w:ascii="Times New Roman" w:hAnsi="Times New Roman" w:cs="Times New Roman"/>
          <w:color w:val="000000"/>
          <w:u w:val="none"/>
        </w:rPr>
        <w:t>- formularz</w:t>
      </w:r>
      <w:r>
        <w:rPr>
          <w:rStyle w:val="czeinternetowe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konkursowy – zał. 1 do regulaminu</w:t>
      </w:r>
    </w:p>
    <w:p w:rsidR="008C69C8" w:rsidRDefault="00B04948">
      <w:pPr>
        <w:spacing w:after="0" w:line="360" w:lineRule="auto"/>
        <w:jc w:val="both"/>
      </w:pPr>
      <w:r>
        <w:rPr>
          <w:rFonts w:ascii="Times New Roman" w:hAnsi="Times New Roman" w:cs="Times New Roman"/>
        </w:rPr>
        <w:t>- zgoda na przetwarzanie danych osobowych. – zał. 2 do regulaminu,</w:t>
      </w:r>
    </w:p>
    <w:p w:rsidR="008C69C8" w:rsidRDefault="00B0494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 przypadku osób niepełnoletnich należy dostarczyć pisemną zgodę </w:t>
      </w:r>
      <w:r>
        <w:rPr>
          <w:rFonts w:ascii="Times New Roman" w:hAnsi="Times New Roman" w:cs="Times New Roman"/>
        </w:rPr>
        <w:t>przedstawiciela ustawowego dziecka na udział w konkursie  – zał. 3 do regulaminu.</w:t>
      </w:r>
    </w:p>
    <w:p w:rsidR="008C69C8" w:rsidRDefault="00B04948">
      <w:pPr>
        <w:jc w:val="both"/>
      </w:pPr>
      <w:r>
        <w:rPr>
          <w:rStyle w:val="markedcontent"/>
          <w:rFonts w:cstheme="minorHAnsi"/>
          <w:b/>
        </w:rPr>
        <w:t>*W przypadku braku któregokolwiek z dokumentów, praca zostanie odrzucona.</w:t>
      </w:r>
    </w:p>
    <w:p w:rsidR="008C69C8" w:rsidRDefault="00B04948">
      <w:pPr>
        <w:jc w:val="both"/>
      </w:pPr>
      <w:r>
        <w:rPr>
          <w:rStyle w:val="markedcontent"/>
          <w:rFonts w:cstheme="minorHAnsi"/>
          <w:b/>
        </w:rPr>
        <w:t>8. Zadania dla uczestników konkursu</w:t>
      </w:r>
    </w:p>
    <w:p w:rsidR="008C69C8" w:rsidRDefault="00B04948">
      <w:pPr>
        <w:jc w:val="both"/>
      </w:pPr>
      <w:r>
        <w:rPr>
          <w:rStyle w:val="markedcontent"/>
          <w:rFonts w:cstheme="minorHAnsi"/>
        </w:rPr>
        <w:t xml:space="preserve">Każdy uczestnik konkursu ma za zadanie wymyślić hasło i logotyp </w:t>
      </w:r>
      <w:r>
        <w:rPr>
          <w:rStyle w:val="markedcontent"/>
          <w:rFonts w:cstheme="minorHAnsi"/>
        </w:rPr>
        <w:t>promujące szczepienia zgodnie z zakresem tematycznym.</w:t>
      </w:r>
    </w:p>
    <w:p w:rsidR="008C69C8" w:rsidRDefault="00B04948">
      <w:p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  <w:b/>
        </w:rPr>
        <w:lastRenderedPageBreak/>
        <w:t>9.</w:t>
      </w:r>
      <w:r>
        <w:rPr>
          <w:rStyle w:val="markedcontent"/>
          <w:rFonts w:cstheme="minorHAnsi"/>
        </w:rPr>
        <w:t xml:space="preserve"> </w:t>
      </w:r>
      <w:r>
        <w:rPr>
          <w:rStyle w:val="markedcontent"/>
          <w:rFonts w:cstheme="minorHAnsi"/>
          <w:b/>
        </w:rPr>
        <w:t>Skład komisji konkursowej</w:t>
      </w:r>
      <w:r>
        <w:rPr>
          <w:rStyle w:val="markedcontent"/>
          <w:rFonts w:cstheme="minorHAnsi"/>
        </w:rPr>
        <w:t xml:space="preserve"> </w:t>
      </w:r>
    </w:p>
    <w:p w:rsidR="008C69C8" w:rsidRDefault="00B04948">
      <w:pPr>
        <w:jc w:val="both"/>
      </w:pPr>
      <w:r>
        <w:rPr>
          <w:rStyle w:val="markedcontent"/>
          <w:rFonts w:cstheme="minorHAnsi"/>
        </w:rPr>
        <w:t>Skład ustala Prezydent Miasta Skierniewice. Komisja powinna składać się co najmniej z pięciu członków. Narada komisji konkursowej odbędzie się 28 lutego 2022 r. w siedzibie</w:t>
      </w:r>
      <w:r>
        <w:rPr>
          <w:rStyle w:val="markedcontent"/>
          <w:rFonts w:cstheme="minorHAnsi"/>
        </w:rPr>
        <w:t xml:space="preserve"> Urzędu Miasta Skierniewice. </w:t>
      </w:r>
    </w:p>
    <w:p w:rsidR="008C69C8" w:rsidRDefault="00B04948">
      <w:pPr>
        <w:jc w:val="both"/>
        <w:rPr>
          <w:rStyle w:val="markedcontent"/>
          <w:rFonts w:cstheme="minorHAnsi"/>
          <w:b/>
        </w:rPr>
      </w:pPr>
      <w:r>
        <w:rPr>
          <w:rStyle w:val="markedcontent"/>
          <w:rFonts w:cstheme="minorHAnsi"/>
          <w:b/>
        </w:rPr>
        <w:t xml:space="preserve">10. Zasady oceny prac: </w:t>
      </w:r>
    </w:p>
    <w:p w:rsidR="008C69C8" w:rsidRDefault="00B04948">
      <w:p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- zastosowanie się do wytycznych niniejszego regulaminu,</w:t>
      </w:r>
    </w:p>
    <w:p w:rsidR="008C69C8" w:rsidRDefault="00B04948">
      <w:p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- pomysłowość i oryginalność prac,</w:t>
      </w:r>
    </w:p>
    <w:p w:rsidR="008C69C8" w:rsidRDefault="00B04948">
      <w:p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- czytelność przekazu. </w:t>
      </w:r>
    </w:p>
    <w:p w:rsidR="008C69C8" w:rsidRDefault="00B04948">
      <w:pPr>
        <w:jc w:val="both"/>
        <w:rPr>
          <w:rStyle w:val="markedcontent"/>
          <w:rFonts w:cstheme="minorHAnsi"/>
          <w:b/>
        </w:rPr>
      </w:pPr>
      <w:r>
        <w:rPr>
          <w:rStyle w:val="markedcontent"/>
          <w:rFonts w:cstheme="minorHAnsi"/>
          <w:b/>
        </w:rPr>
        <w:t xml:space="preserve">11. Zasady nagradzania </w:t>
      </w:r>
    </w:p>
    <w:p w:rsidR="008C69C8" w:rsidRDefault="00B04948">
      <w:pPr>
        <w:jc w:val="both"/>
      </w:pPr>
      <w:r>
        <w:rPr>
          <w:rStyle w:val="markedcontent"/>
          <w:rFonts w:cstheme="minorHAnsi"/>
        </w:rPr>
        <w:t>Komisja wybierze 3 najciekawsze prace, które spełniać będą kry</w:t>
      </w:r>
      <w:r>
        <w:rPr>
          <w:rStyle w:val="markedcontent"/>
          <w:rFonts w:cstheme="minorHAnsi"/>
        </w:rPr>
        <w:t>teria.</w:t>
      </w:r>
    </w:p>
    <w:p w:rsidR="008C69C8" w:rsidRDefault="00B0494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 Nagrody</w:t>
      </w:r>
    </w:p>
    <w:p w:rsidR="008C69C8" w:rsidRDefault="00B04948">
      <w:pPr>
        <w:jc w:val="both"/>
      </w:pPr>
      <w:r>
        <w:rPr>
          <w:rStyle w:val="markedcontent"/>
          <w:rFonts w:cstheme="minorHAnsi"/>
        </w:rPr>
        <w:t>Przewiduje się przyznanie nagród.</w:t>
      </w:r>
    </w:p>
    <w:p w:rsidR="008C69C8" w:rsidRDefault="00B04948">
      <w:pPr>
        <w:jc w:val="both"/>
      </w:pPr>
      <w:r>
        <w:rPr>
          <w:rStyle w:val="markedcontent"/>
          <w:rFonts w:cstheme="minorHAnsi"/>
        </w:rPr>
        <w:t xml:space="preserve">Miejsce I – Nagroda oraz publikacja hasła i logotypu na plakacie promującym  szczepienia oraz na stronach internetowych  </w:t>
      </w:r>
    </w:p>
    <w:p w:rsidR="008C69C8" w:rsidRDefault="00B04948">
      <w:pPr>
        <w:jc w:val="both"/>
      </w:pPr>
      <w:r>
        <w:rPr>
          <w:rStyle w:val="markedcontent"/>
          <w:rFonts w:cstheme="minorHAnsi"/>
        </w:rPr>
        <w:t>Miejsce II – nagroda</w:t>
      </w:r>
    </w:p>
    <w:p w:rsidR="008C69C8" w:rsidRDefault="00B04948">
      <w:pPr>
        <w:jc w:val="both"/>
      </w:pPr>
      <w:r>
        <w:rPr>
          <w:rStyle w:val="markedcontent"/>
          <w:rFonts w:cstheme="minorHAnsi"/>
        </w:rPr>
        <w:t xml:space="preserve">Miejsce III – nagroda </w:t>
      </w:r>
    </w:p>
    <w:p w:rsidR="008C69C8" w:rsidRDefault="00B0494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13. Ogłaszanie wyników </w:t>
      </w:r>
    </w:p>
    <w:p w:rsidR="008C69C8" w:rsidRDefault="00B04948">
      <w:pPr>
        <w:jc w:val="both"/>
      </w:pPr>
      <w:r>
        <w:rPr>
          <w:rStyle w:val="markedcontent"/>
          <w:rFonts w:cstheme="minorHAnsi"/>
        </w:rPr>
        <w:t>Wyniki zostan</w:t>
      </w:r>
      <w:r>
        <w:rPr>
          <w:rStyle w:val="markedcontent"/>
          <w:rFonts w:cstheme="minorHAnsi"/>
        </w:rPr>
        <w:t xml:space="preserve">ą umieszczone na stronie internetowej </w:t>
      </w:r>
      <w:r>
        <w:rPr>
          <w:rStyle w:val="markedcontent"/>
          <w:rFonts w:cstheme="minorHAnsi"/>
          <w:sz w:val="24"/>
          <w:szCs w:val="24"/>
        </w:rPr>
        <w:t xml:space="preserve">Urzędu Miasta Skierniewice, </w:t>
      </w:r>
      <w:r>
        <w:rPr>
          <w:sz w:val="24"/>
          <w:szCs w:val="24"/>
        </w:rPr>
        <w:t xml:space="preserve">Powiatowej Stacja Sanitarno-Epidemiologiczna w Skierniewicach, </w:t>
      </w:r>
      <w:r>
        <w:rPr>
          <w:rStyle w:val="markedcontent"/>
          <w:rFonts w:cstheme="minorHAnsi"/>
          <w:sz w:val="24"/>
          <w:szCs w:val="24"/>
        </w:rPr>
        <w:t>Komendy Miejskiej Policji w Skierniewicach</w:t>
      </w:r>
      <w:r>
        <w:rPr>
          <w:rStyle w:val="markedcontent"/>
          <w:rFonts w:cstheme="minorHAnsi"/>
        </w:rPr>
        <w:t xml:space="preserve"> oraz  zwycięzcy konkursu zostaną poinformowani telefonicznie.</w:t>
      </w:r>
    </w:p>
    <w:p w:rsidR="008C69C8" w:rsidRDefault="00B04948">
      <w:pPr>
        <w:spacing w:after="0" w:line="360" w:lineRule="auto"/>
        <w:jc w:val="both"/>
        <w:rPr>
          <w:rStyle w:val="markedcontent"/>
          <w:rFonts w:cstheme="minorHAnsi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14. </w:t>
      </w:r>
      <w:r>
        <w:rPr>
          <w:rStyle w:val="markedcontent"/>
          <w:rFonts w:cstheme="minorHAnsi"/>
          <w:b/>
        </w:rPr>
        <w:t>Odbiór nagród</w:t>
      </w:r>
    </w:p>
    <w:p w:rsidR="008C69C8" w:rsidRDefault="00B04948">
      <w:pPr>
        <w:pStyle w:val="wysiwyg"/>
        <w:spacing w:before="280" w:after="280"/>
        <w:jc w:val="both"/>
      </w:pPr>
      <w:r>
        <w:rPr>
          <w:rStyle w:val="markedcontent"/>
          <w:rFonts w:asciiTheme="minorHAnsi" w:eastAsiaTheme="minorEastAsia" w:hAnsiTheme="minorHAnsi" w:cstheme="minorHAnsi"/>
          <w:sz w:val="22"/>
          <w:szCs w:val="22"/>
        </w:rPr>
        <w:t>1. O</w:t>
      </w:r>
      <w:r>
        <w:rPr>
          <w:rStyle w:val="markedcontent"/>
          <w:rFonts w:asciiTheme="minorHAnsi" w:eastAsiaTheme="minorEastAsia" w:hAnsiTheme="minorHAnsi" w:cstheme="minorHAnsi"/>
          <w:sz w:val="22"/>
          <w:szCs w:val="22"/>
        </w:rPr>
        <w:t xml:space="preserve"> dokładnym terminie i miejscu wręczenia nagrody zwycięzcy zostaną poinformowani  telefonicznie.</w:t>
      </w:r>
    </w:p>
    <w:p w:rsidR="008C69C8" w:rsidRDefault="00B04948">
      <w:pPr>
        <w:pStyle w:val="wysiwyg"/>
        <w:spacing w:before="280" w:after="280"/>
        <w:jc w:val="both"/>
      </w:pPr>
      <w:r>
        <w:rPr>
          <w:rStyle w:val="markedcontent"/>
          <w:rFonts w:asciiTheme="minorHAnsi" w:eastAsiaTheme="minorEastAsia" w:hAnsiTheme="minorHAnsi" w:cstheme="minorHAnsi"/>
          <w:sz w:val="22"/>
          <w:szCs w:val="22"/>
        </w:rPr>
        <w:t>2. Odbiór nagród nastąpi osobiście lub poprzez osobę upoważnioną pisemnie, w ustalonym wcześniej terminie.</w:t>
      </w:r>
    </w:p>
    <w:p w:rsidR="008C69C8" w:rsidRDefault="00B04948">
      <w:pPr>
        <w:spacing w:after="0" w:line="360" w:lineRule="auto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  <w:b/>
        </w:rPr>
        <w:t>15. Pozostałe ustalenia:</w:t>
      </w:r>
    </w:p>
    <w:p w:rsidR="008C69C8" w:rsidRDefault="00B04948">
      <w:p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- Niniejszy regulamin jest j</w:t>
      </w:r>
      <w:r>
        <w:rPr>
          <w:rStyle w:val="markedcontent"/>
          <w:rFonts w:cstheme="minorHAnsi"/>
        </w:rPr>
        <w:t>edynym dokumentem określającym zasady konkursu;</w:t>
      </w:r>
    </w:p>
    <w:p w:rsidR="008C69C8" w:rsidRDefault="00B04948">
      <w:p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- Decyzja Komisji Konkursowej jest ostateczna i nie podlega odwołaniu;</w:t>
      </w:r>
    </w:p>
    <w:p w:rsidR="008C69C8" w:rsidRDefault="00B04948">
      <w:p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- W sytuacjach  nieobjętych regulaminem rozstrzyga organizator;</w:t>
      </w:r>
    </w:p>
    <w:p w:rsidR="008C69C8" w:rsidRDefault="00B04948">
      <w:p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- Organizator konkursu zastrzega sobie prawo do wprowadzenia zmian w </w:t>
      </w:r>
      <w:r>
        <w:rPr>
          <w:rStyle w:val="markedcontent"/>
          <w:rFonts w:cstheme="minorHAnsi"/>
        </w:rPr>
        <w:t>regulaminie, o czym uczestnicy zostaną poinformowani w formie pisemnej;</w:t>
      </w:r>
    </w:p>
    <w:p w:rsidR="008C69C8" w:rsidRDefault="00B04948">
      <w:pPr>
        <w:pStyle w:val="wysiwyg"/>
        <w:spacing w:beforeAutospacing="0" w:after="0" w:afterAutospacing="0" w:line="360" w:lineRule="auto"/>
        <w:jc w:val="both"/>
      </w:pPr>
      <w:r>
        <w:rPr>
          <w:rStyle w:val="markedcontent"/>
          <w:rFonts w:asciiTheme="minorHAnsi" w:eastAsiaTheme="minorEastAsia" w:hAnsiTheme="minorHAnsi" w:cstheme="minorHAnsi"/>
          <w:sz w:val="22"/>
          <w:szCs w:val="22"/>
        </w:rPr>
        <w:lastRenderedPageBreak/>
        <w:t>-  Z chwilą wydania nagrody w Konkursie, na podstawie art. 921 § 3 ustawy z dnia 23 kwietnia 1964 r. Kodeks cywilny, następuje przeniesienie przez powiadomionych zwycięzców na Urząd Mi</w:t>
      </w:r>
      <w:r>
        <w:rPr>
          <w:rStyle w:val="markedcontent"/>
          <w:rFonts w:asciiTheme="minorHAnsi" w:eastAsiaTheme="minorEastAsia" w:hAnsiTheme="minorHAnsi" w:cstheme="minorHAnsi"/>
          <w:sz w:val="22"/>
          <w:szCs w:val="22"/>
        </w:rPr>
        <w:t xml:space="preserve">asta Skierniewice majątkowych praw autorskich do korzystania i rozporządzania zwycięskimi hasłami promującymi szczepienia przeciw COVID-19 bez ograniczenia czasowego i terytorialnego, w zakresie utrwalania i zwielokrotniania, oraz publikacji hasła – w tym </w:t>
      </w:r>
      <w:r>
        <w:rPr>
          <w:rStyle w:val="markedcontent"/>
          <w:rFonts w:asciiTheme="minorHAnsi" w:eastAsiaTheme="minorEastAsia" w:hAnsiTheme="minorHAnsi" w:cstheme="minorHAnsi"/>
          <w:sz w:val="22"/>
          <w:szCs w:val="22"/>
        </w:rPr>
        <w:t>w formie wypowiedzi pisemnej, techniką drukarską, reprograficzną, zapisu magnetycznego oraz techniką cyfrową, a także w zakresie rozpowszechniania hasła w każdy inny sposób, w szczególności udostępniania publicznie w dowolny sposób tak, aby każdy mógł mieć</w:t>
      </w:r>
      <w:r>
        <w:rPr>
          <w:rStyle w:val="markedcontent"/>
          <w:rFonts w:asciiTheme="minorHAnsi" w:eastAsiaTheme="minorEastAsia" w:hAnsiTheme="minorHAnsi" w:cstheme="minorHAnsi"/>
          <w:sz w:val="22"/>
          <w:szCs w:val="22"/>
        </w:rPr>
        <w:t xml:space="preserve"> do niego dostęp w miejscu i w czasie przez siebie wybranym – w celu informowania o odbytym konkursie oraz w celu promocji.</w:t>
      </w:r>
    </w:p>
    <w:p w:rsidR="008C69C8" w:rsidRDefault="00B04948">
      <w:pPr>
        <w:pStyle w:val="wysiwyg"/>
        <w:spacing w:beforeAutospacing="0" w:after="0" w:afterAutospacing="0" w:line="360" w:lineRule="auto"/>
        <w:jc w:val="both"/>
      </w:pPr>
      <w:r>
        <w:rPr>
          <w:rStyle w:val="markedcontent"/>
          <w:rFonts w:asciiTheme="minorHAnsi" w:eastAsiaTheme="minorEastAsia" w:hAnsiTheme="minorHAnsi" w:cstheme="minorHAnsi"/>
          <w:sz w:val="22"/>
          <w:szCs w:val="22"/>
        </w:rPr>
        <w:t>- W związku z przeniesieniem autorskich praw majątkowych do zwycięskich haseł promujących szczepienia przeciw COVID-19  – zwycięzcom</w:t>
      </w:r>
      <w:r>
        <w:rPr>
          <w:rStyle w:val="markedcontent"/>
          <w:rFonts w:asciiTheme="minorHAnsi" w:eastAsiaTheme="minorEastAsia" w:hAnsiTheme="minorHAnsi" w:cstheme="minorHAnsi"/>
          <w:sz w:val="22"/>
          <w:szCs w:val="22"/>
        </w:rPr>
        <w:t xml:space="preserve"> konkursu, poza uprawnieniem do uzyskania nagrody konkursowej, nie przysługują żadne inne roszczenia do Organizatora ani do nabywcy praw autorskich (Urząd Miasta Skierniewice).</w:t>
      </w:r>
    </w:p>
    <w:p w:rsidR="008C69C8" w:rsidRDefault="00B04948">
      <w:pPr>
        <w:spacing w:after="0" w:line="360" w:lineRule="auto"/>
        <w:jc w:val="both"/>
      </w:pPr>
      <w:r>
        <w:rPr>
          <w:rStyle w:val="markedcontent"/>
          <w:rFonts w:cstheme="minorHAnsi"/>
        </w:rPr>
        <w:t>Dodatkowe informacje o konkursie udzielane są przez pracowników Wydziału Rozwoj</w:t>
      </w:r>
      <w:r>
        <w:rPr>
          <w:rStyle w:val="markedcontent"/>
          <w:rFonts w:cstheme="minorHAnsi"/>
        </w:rPr>
        <w:t xml:space="preserve">u Gospodarczego, Sportu i Spraw Społecznych, Urzędu Miasta Skierniewice tel. 46/ 834-51-79, </w:t>
      </w:r>
    </w:p>
    <w:p w:rsidR="008C69C8" w:rsidRDefault="00B04948">
      <w:pPr>
        <w:spacing w:after="0" w:line="360" w:lineRule="auto"/>
        <w:jc w:val="both"/>
      </w:pPr>
      <w:r>
        <w:rPr>
          <w:rStyle w:val="markedcontent"/>
          <w:rFonts w:cstheme="minorHAnsi"/>
        </w:rPr>
        <w:t>e-mail: magdalena.broniarek@um.skierniewice.pl</w:t>
      </w:r>
    </w:p>
    <w:p w:rsidR="008C69C8" w:rsidRDefault="008C69C8">
      <w:pPr>
        <w:spacing w:after="0" w:line="360" w:lineRule="auto"/>
        <w:jc w:val="both"/>
        <w:rPr>
          <w:rStyle w:val="markedcontent"/>
          <w:rFonts w:cstheme="minorHAnsi"/>
          <w:b/>
        </w:rPr>
      </w:pPr>
    </w:p>
    <w:p w:rsidR="008C69C8" w:rsidRDefault="00B04948">
      <w:pPr>
        <w:spacing w:after="0" w:line="360" w:lineRule="auto"/>
        <w:jc w:val="both"/>
        <w:rPr>
          <w:rStyle w:val="markedcontent"/>
          <w:rFonts w:cstheme="minorHAnsi"/>
          <w:b/>
        </w:rPr>
      </w:pPr>
      <w:r>
        <w:rPr>
          <w:rStyle w:val="markedcontent"/>
          <w:rFonts w:cstheme="minorHAnsi"/>
          <w:b/>
        </w:rPr>
        <w:t xml:space="preserve">16. Dokumenty  </w:t>
      </w:r>
    </w:p>
    <w:p w:rsidR="008C69C8" w:rsidRDefault="00B04948">
      <w:pPr>
        <w:spacing w:after="0" w:line="360" w:lineRule="auto"/>
        <w:jc w:val="both"/>
      </w:pPr>
      <w:r>
        <w:rPr>
          <w:rStyle w:val="markedcontent"/>
          <w:rFonts w:cstheme="minorHAnsi"/>
        </w:rPr>
        <w:t>Niżej wymienione dokumenty można pobrać ze strony  Urzędu Miasta Skierniewice</w:t>
      </w:r>
    </w:p>
    <w:p w:rsidR="008C69C8" w:rsidRDefault="00B04948">
      <w:pPr>
        <w:spacing w:after="0" w:line="360" w:lineRule="auto"/>
        <w:jc w:val="both"/>
        <w:rPr>
          <w:rStyle w:val="markedcontent"/>
          <w:rFonts w:cstheme="minorHAnsi"/>
        </w:rPr>
      </w:pPr>
      <w:r>
        <w:rPr>
          <w:rStyle w:val="czeinternetowe"/>
          <w:rFonts w:ascii="Times New Roman" w:hAnsi="Times New Roman" w:cs="Times New Roman"/>
          <w:color w:val="000000"/>
        </w:rPr>
        <w:t>1</w:t>
      </w:r>
      <w:r>
        <w:rPr>
          <w:rStyle w:val="markedcontent"/>
          <w:rFonts w:cstheme="minorHAnsi"/>
        </w:rPr>
        <w:t>. Formularz konkurso</w:t>
      </w:r>
      <w:r>
        <w:rPr>
          <w:rStyle w:val="markedcontent"/>
          <w:rFonts w:cstheme="minorHAnsi"/>
        </w:rPr>
        <w:t>wy” – zał. 1 do regulaminu</w:t>
      </w:r>
    </w:p>
    <w:p w:rsidR="008C69C8" w:rsidRDefault="00B04948">
      <w:pPr>
        <w:spacing w:after="0" w:line="360" w:lineRule="auto"/>
        <w:jc w:val="both"/>
      </w:pPr>
      <w:r>
        <w:rPr>
          <w:rStyle w:val="markedcontent"/>
          <w:rFonts w:cstheme="minorHAnsi"/>
        </w:rPr>
        <w:t>2. Zgoda na przetwarzanie danych osobowych. – zał. 2 do regulaminu</w:t>
      </w:r>
    </w:p>
    <w:p w:rsidR="008C69C8" w:rsidRDefault="00B04948">
      <w:pPr>
        <w:spacing w:after="0" w:line="360" w:lineRule="auto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4. Pisemna zgoda przedstawiciela ustawowego  na udział w konkursie osoby niepełnoletniej– zał. 3 do regulaminu</w:t>
      </w:r>
    </w:p>
    <w:p w:rsidR="008C69C8" w:rsidRDefault="008C69C8"/>
    <w:sectPr w:rsidR="008C69C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swiss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9C8"/>
    <w:rsid w:val="008C69C8"/>
    <w:rsid w:val="00B0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774B7-A02A-43A2-B6E1-8EE658AF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530F"/>
    <w:pPr>
      <w:spacing w:after="200" w:line="276" w:lineRule="auto"/>
    </w:pPr>
    <w:rPr>
      <w:rFonts w:ascii="Calibri" w:eastAsiaTheme="minorEastAsia" w:hAnsi="Calibri"/>
      <w:sz w:val="22"/>
      <w:lang w:eastAsia="pl-PL"/>
    </w:rPr>
  </w:style>
  <w:style w:type="paragraph" w:styleId="Nagwek2">
    <w:name w:val="heading 2"/>
    <w:basedOn w:val="Nagwek"/>
    <w:next w:val="Tekstpodstawowy"/>
    <w:qFormat/>
    <w:pPr>
      <w:spacing w:before="200" w:after="120"/>
      <w:outlineLvl w:val="1"/>
    </w:pPr>
    <w:rPr>
      <w:rFonts w:ascii="Liberation Serif" w:eastAsia="NSimSun" w:hAnsi="Liberation Serif" w:cs="Arial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85530F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qFormat/>
    <w:rsid w:val="0085530F"/>
  </w:style>
  <w:style w:type="character" w:customStyle="1" w:styleId="NagwekZnak">
    <w:name w:val="Nagłówek Znak"/>
    <w:basedOn w:val="Domylnaczcionkaakapitu"/>
    <w:link w:val="Nagwek"/>
    <w:uiPriority w:val="99"/>
    <w:qFormat/>
    <w:rsid w:val="0085530F"/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5530F"/>
    <w:rPr>
      <w:rFonts w:eastAsiaTheme="minorEastAsia"/>
      <w:lang w:eastAsia="pl-PL"/>
    </w:rPr>
  </w:style>
  <w:style w:type="character" w:customStyle="1" w:styleId="ListLabel1">
    <w:name w:val="ListLabel 1"/>
    <w:qFormat/>
    <w:rPr>
      <w:rFonts w:ascii="Times New Roman" w:hAnsi="Times New Roman" w:cs="Times New Roman"/>
    </w:rPr>
  </w:style>
  <w:style w:type="character" w:customStyle="1" w:styleId="ListLabel2">
    <w:name w:val="ListLabel 2"/>
    <w:qFormat/>
    <w:rPr>
      <w:rFonts w:cstheme="minorHAnsi"/>
    </w:rPr>
  </w:style>
  <w:style w:type="character" w:customStyle="1" w:styleId="ListLabel3">
    <w:name w:val="ListLabel 3"/>
    <w:qFormat/>
    <w:rPr>
      <w:rFonts w:ascii="Times New Roman" w:hAnsi="Times New Roman" w:cs="Times New Roman"/>
    </w:rPr>
  </w:style>
  <w:style w:type="character" w:customStyle="1" w:styleId="ListLabel4">
    <w:name w:val="ListLabel 4"/>
    <w:qFormat/>
    <w:rPr>
      <w:rFonts w:cstheme="minorHAnsi"/>
    </w:rPr>
  </w:style>
  <w:style w:type="character" w:customStyle="1" w:styleId="ListLabel5">
    <w:name w:val="ListLabel 5"/>
    <w:qFormat/>
    <w:rPr>
      <w:rFonts w:ascii="Times New Roman" w:hAnsi="Times New Roman" w:cs="Times New Roman"/>
    </w:rPr>
  </w:style>
  <w:style w:type="character" w:customStyle="1" w:styleId="ListLabel6">
    <w:name w:val="ListLabel 6"/>
    <w:qFormat/>
    <w:rPr>
      <w:rFonts w:cstheme="minorHAnsi"/>
    </w:rPr>
  </w:style>
  <w:style w:type="character" w:customStyle="1" w:styleId="ListLabel7">
    <w:name w:val="ListLabel 7"/>
    <w:qFormat/>
    <w:rPr>
      <w:rFonts w:cstheme="minorHAnsi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5530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wysiwyg">
    <w:name w:val="wysiwyg"/>
    <w:basedOn w:val="Normalny"/>
    <w:qFormat/>
    <w:rsid w:val="0085530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530F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barbara_m</dc:creator>
  <dc:description/>
  <cp:lastModifiedBy>826170</cp:lastModifiedBy>
  <cp:revision>2</cp:revision>
  <dcterms:created xsi:type="dcterms:W3CDTF">2022-01-19T15:33:00Z</dcterms:created>
  <dcterms:modified xsi:type="dcterms:W3CDTF">2022-01-19T15:33:00Z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